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5F1219D4"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6861F3">
        <w:rPr>
          <w:rFonts w:ascii="Arial" w:hAnsi="Arial" w:cs="Arial"/>
          <w:b/>
          <w:bCs/>
          <w:kern w:val="28"/>
          <w:sz w:val="32"/>
          <w:szCs w:val="32"/>
        </w:rPr>
        <w:t>X</w:t>
      </w:r>
      <w:r>
        <w:rPr>
          <w:rFonts w:ascii="Arial" w:hAnsi="Arial" w:cs="Arial"/>
          <w:b/>
          <w:bCs/>
          <w:kern w:val="28"/>
          <w:sz w:val="32"/>
          <w:szCs w:val="32"/>
        </w:rPr>
        <w:t>V</w:t>
      </w:r>
      <w:r w:rsidR="006861F3">
        <w:rPr>
          <w:rFonts w:ascii="Arial" w:hAnsi="Arial" w:cs="Arial"/>
          <w:b/>
          <w:bCs/>
          <w:kern w:val="28"/>
          <w:sz w:val="32"/>
          <w:szCs w:val="32"/>
        </w:rPr>
        <w:t>I</w:t>
      </w:r>
      <w:r>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288722F0" w:rsidR="002028DF" w:rsidRPr="002F0015" w:rsidRDefault="002F0015" w:rsidP="00732D56">
      <w:pPr>
        <w:keepNext/>
        <w:spacing w:after="120"/>
        <w:jc w:val="center"/>
        <w:outlineLvl w:val="0"/>
        <w:rPr>
          <w:rFonts w:ascii="Arial" w:eastAsia="Calibri" w:hAnsi="Arial" w:cs="Arial"/>
          <w:b/>
          <w:bCs/>
          <w:i/>
          <w:kern w:val="32"/>
          <w:szCs w:val="24"/>
          <w:lang w:eastAsia="en-US"/>
        </w:rPr>
      </w:pPr>
      <w:r w:rsidRPr="002F0015">
        <w:rPr>
          <w:rFonts w:ascii="Arial" w:eastAsia="Calibri" w:hAnsi="Arial" w:cs="Arial"/>
          <w:b/>
          <w:bCs/>
          <w:kern w:val="32"/>
          <w:sz w:val="28"/>
          <w:szCs w:val="28"/>
          <w:lang w:eastAsia="en-US"/>
        </w:rPr>
        <w:t>Chi dei due ha compiuto la volontà del padre?</w:t>
      </w:r>
    </w:p>
    <w:p w14:paraId="29514FE1" w14:textId="75CD7DC2" w:rsidR="002028DF" w:rsidRPr="002F0015" w:rsidRDefault="002F0015" w:rsidP="002028DF">
      <w:pPr>
        <w:spacing w:after="120"/>
        <w:jc w:val="both"/>
        <w:rPr>
          <w:rFonts w:ascii="Arial" w:eastAsia="Calibri" w:hAnsi="Arial" w:cs="Arial"/>
          <w:iCs/>
          <w:szCs w:val="22"/>
          <w:lang w:eastAsia="en-US"/>
        </w:rPr>
      </w:pPr>
      <w:r w:rsidRPr="002F0015">
        <w:rPr>
          <w:rFonts w:ascii="Arial" w:eastAsia="Calibri" w:hAnsi="Arial" w:cs="Arial"/>
          <w:iCs/>
          <w:szCs w:val="22"/>
          <w:lang w:eastAsia="en-US"/>
        </w:rPr>
        <w:t>Ogni scriba, divenuto discepolo del regno, trae dal tesoro del suo cuore cose antiche e cose nuove. Ecco le cose antiche che un tempo abbiamo tratto dal nostro cuore, sempre collegato al cuore dello Spirito Santo, al cuore di Cristo Gesù, al cuore della nostra celeste Madre: .</w:t>
      </w:r>
    </w:p>
    <w:p w14:paraId="04506AFF" w14:textId="77777777" w:rsidR="002F0015" w:rsidRPr="002F0015" w:rsidRDefault="002F0015" w:rsidP="002F0015">
      <w:pPr>
        <w:spacing w:after="120"/>
        <w:jc w:val="both"/>
        <w:rPr>
          <w:rFonts w:ascii="Arial" w:hAnsi="Arial" w:cs="Arial"/>
        </w:rPr>
      </w:pPr>
      <w:r w:rsidRPr="002F0015">
        <w:rPr>
          <w:rFonts w:ascii="Arial" w:hAnsi="Arial" w:cs="Arial"/>
        </w:rPr>
        <w:t xml:space="preserve">La salvezza di un uomo viene dall’ascolto e dall’obbedienza alla Parola di Dio. È obbligo dell’inviato del Signore – Apostolo, profeta, dottore, maestro, evangelista, ogni altro discepolo di Gesù – far risuonare la Parola di Dio in obbedienza al personale mandato ricevuto. Vale per l’inviato quanto il Signore dice al profeta Ezechiele: </w:t>
      </w:r>
    </w:p>
    <w:p w14:paraId="1F8CB6FC" w14:textId="77777777" w:rsidR="002F0015" w:rsidRPr="002F0015" w:rsidRDefault="002F0015" w:rsidP="002F0015">
      <w:pPr>
        <w:spacing w:after="120"/>
        <w:jc w:val="both"/>
        <w:rPr>
          <w:rFonts w:ascii="Arial" w:hAnsi="Arial" w:cs="Arial"/>
          <w:i/>
          <w:iCs/>
        </w:rPr>
      </w:pPr>
      <w:r w:rsidRPr="002F0015">
        <w:rPr>
          <w:rFonts w:ascii="Arial" w:hAnsi="Arial" w:cs="Arial"/>
          <w:i/>
          <w:iCs/>
        </w:rPr>
        <w:t>“ 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w:t>
      </w:r>
    </w:p>
    <w:p w14:paraId="2B771985" w14:textId="261C1CE1" w:rsidR="002F0015" w:rsidRPr="002F0015" w:rsidRDefault="002F0015" w:rsidP="002F0015">
      <w:pPr>
        <w:spacing w:after="120"/>
        <w:jc w:val="both"/>
        <w:rPr>
          <w:rFonts w:ascii="Arial" w:hAnsi="Arial" w:cs="Arial"/>
          <w:i/>
          <w:iCs/>
        </w:rPr>
      </w:pPr>
      <w:r w:rsidRPr="002F0015">
        <w:rPr>
          <w:rFonts w:ascii="Arial" w:hAnsi="Arial" w:cs="Arial"/>
          <w:i/>
          <w:iCs/>
        </w:rPr>
        <w:t xml:space="preserve">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3,1-21). </w:t>
      </w:r>
    </w:p>
    <w:p w14:paraId="5AF57E48" w14:textId="77777777" w:rsidR="00050BBB" w:rsidRDefault="002F0015" w:rsidP="002F0015">
      <w:pPr>
        <w:spacing w:after="120"/>
        <w:jc w:val="both"/>
        <w:rPr>
          <w:rFonts w:ascii="Arial" w:hAnsi="Arial" w:cs="Arial"/>
        </w:rPr>
      </w:pPr>
      <w:r w:rsidRPr="002F0015">
        <w:rPr>
          <w:rFonts w:ascii="Arial" w:hAnsi="Arial" w:cs="Arial"/>
        </w:rPr>
        <w:t xml:space="preserve">Dopo che l’inviato ha parlato riferendo la Parola del Signore, la responsabilità della propria salvezza è tutta nelle mani di colui al quale la Parola è stata riferita. Giovanni il Battista è venuto da parte del Signore. Ha parlato. Chi lo ha ascoltato è entrato sulla via della salvezza. Chi si è rifiutato di ascoltarlo, è rimasto nella sua via di perdizione. Chi ha ascoltato Giovanni il Battista? Pubblicani e prostitute. Queste erano persone che farisei e scribi escludevano dalla salvezza. Loro invece, scribi e farisei, non avendo ascoltato l’uomo mandato da Dio sono rimasti nella loro perdizione. Costoro hanno dimenticato che il più grande dono che Dio può fare ad un uomo è la sua Parola fatta risuonare nella sua più pura e integra verità. Quando la Parola non risuona, allora è segno che per noi la salvezza eterna è seriamente compromessa. Senza Parola non c’è conversione. Senza conversione non c’è salvezza: </w:t>
      </w:r>
    </w:p>
    <w:p w14:paraId="2198981A" w14:textId="77777777" w:rsidR="00050BBB" w:rsidRDefault="002F0015" w:rsidP="002F0015">
      <w:pPr>
        <w:spacing w:after="120"/>
        <w:jc w:val="both"/>
        <w:rPr>
          <w:rFonts w:ascii="Arial" w:hAnsi="Arial" w:cs="Arial"/>
        </w:rPr>
      </w:pPr>
      <w:r w:rsidRPr="002F0015">
        <w:rPr>
          <w:rFonts w:ascii="Arial" w:hAnsi="Arial" w:cs="Arial"/>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8,11-14). </w:t>
      </w:r>
    </w:p>
    <w:p w14:paraId="34DC36BC" w14:textId="54CA802D" w:rsidR="00050BBB" w:rsidRDefault="002F0015" w:rsidP="002F0015">
      <w:pPr>
        <w:spacing w:after="120"/>
        <w:jc w:val="both"/>
        <w:rPr>
          <w:rFonts w:ascii="Arial" w:hAnsi="Arial" w:cs="Arial"/>
        </w:rPr>
      </w:pPr>
      <w:r w:rsidRPr="002F0015">
        <w:rPr>
          <w:rFonts w:ascii="Arial" w:hAnsi="Arial" w:cs="Arial"/>
        </w:rPr>
        <w:t xml:space="preserve">Che il Signore mai faccia venire questo giorno sulla nostra terra. Invece sappiamo che esso è venuto. Ormai si fa scempio della sua Parola. Oggi essa è tutta trasformata in menzogna. </w:t>
      </w:r>
      <w:r w:rsidR="00050BBB">
        <w:rPr>
          <w:rFonts w:ascii="Arial" w:hAnsi="Arial" w:cs="Arial"/>
        </w:rPr>
        <w:t xml:space="preserve"> </w:t>
      </w:r>
      <w:r w:rsidRPr="002F0015">
        <w:rPr>
          <w:rFonts w:ascii="Arial" w:hAnsi="Arial" w:cs="Arial"/>
        </w:rPr>
        <w:t xml:space="preserve">La Parola del Signore va annunciata a tutti, sempre. Va annunciata a santi e a peccatori, a giusti e </w:t>
      </w:r>
      <w:r w:rsidRPr="002F0015">
        <w:rPr>
          <w:rFonts w:ascii="Arial" w:hAnsi="Arial" w:cs="Arial"/>
        </w:rPr>
        <w:lastRenderedPageBreak/>
        <w:t xml:space="preserve">a ingiusti, a chi già crede, a chi mai ha ceduto, a chi ha creduto ma poi ha abbandonato la via della giustizia e della verità. Il Signore vuole che ogni uomo giunga alla conoscenza della verità. Lui vuole che nessuno si perda. Nessuno di noi dovrà mai escludere qualcuno dal dono della Parola. Il portatore della Parola non è padrone di essa. Lui della Parola dovrà essere un umile servo, un umile servo fedele. Per questo dovrà ricordarsi che lui non è da se stesso. Lui rimane in ogni istante, dinanzi ad ogni uomo, un inviato del suo Signore. Il Padre chiede ad ogni suo figlio che faccia la sua volontà. Non è con il Padre chi promette e poi non mantiene. È con il Padre colui che prima non promette e poi invece, si pente, e obbedisce al comando ricevuto. Farisei e scribi dicono e non fanno. Sono esclusi dalla salvezza. Pubblicani e prostitute prima non obbedivano. Giovanni dona loro la Parola ed essi si convertono. Fanno la volontà del Padre. Entrano nella via della vera salvezza. Con questa parabola Gesù distrugge e abbatte tutte le nostre false sicurezze: Non si salva chi dice. Si salva chi fa la volontà di Dio in obbedienza ad ogni sua Parola. </w:t>
      </w:r>
      <w:r w:rsidR="00050BBB">
        <w:rPr>
          <w:rFonts w:ascii="Arial" w:hAnsi="Arial" w:cs="Arial"/>
        </w:rPr>
        <w:t>Questa verità oggi deve essere scritto con lo stile dello Spirito Santo, o con il suo dite in ogni cuore. Chi deve scrivere con il dito dello Spirito Santo è discepolo di Cristo.</w:t>
      </w:r>
    </w:p>
    <w:p w14:paraId="4AB8130C" w14:textId="3F116E7A" w:rsidR="002F0015" w:rsidRPr="002F0015" w:rsidRDefault="006861F3" w:rsidP="002F0015">
      <w:pPr>
        <w:spacing w:after="120"/>
        <w:jc w:val="both"/>
        <w:rPr>
          <w:rFonts w:ascii="Arial" w:hAnsi="Arial" w:cs="Arial"/>
          <w:i/>
          <w:iCs/>
        </w:rPr>
      </w:pPr>
      <w:r w:rsidRPr="002F0015">
        <w:rPr>
          <w:rFonts w:ascii="Arial" w:hAnsi="Arial" w:cs="Arial"/>
          <w:i/>
          <w:iCs/>
        </w:rPr>
        <w:t xml:space="preserve">In quel tempo, Gesù disse ai capi dei sacerdoti e agli anziani del popolo: «Che ve ne pare? Un uomo aveva due figli. Si rivolse al primo e disse: “Figlio, oggi va’ a lavorare nella vigna”. Ed egli rispose: “Non ne ho voglia”. Ma poi si pentì e vi andò. Si rivolse al secondo e disse lo stesso. Ed egli rispose: “Sì, signore”. Ma non vi andò. </w:t>
      </w:r>
      <w:bookmarkStart w:id="0" w:name="_Hlk196988040"/>
      <w:r w:rsidRPr="002F0015">
        <w:rPr>
          <w:rFonts w:ascii="Arial" w:hAnsi="Arial" w:cs="Arial"/>
          <w:i/>
          <w:iCs/>
        </w:rPr>
        <w:t>Chi dei due ha compiuto la volontà del padre?</w:t>
      </w:r>
      <w:bookmarkEnd w:id="0"/>
      <w:r w:rsidRPr="002F0015">
        <w:rPr>
          <w:rFonts w:ascii="Arial" w:hAnsi="Arial" w:cs="Arial"/>
          <w:i/>
          <w:iCs/>
        </w:rPr>
        <w:t>». Risposero: «Il primo».</w:t>
      </w:r>
      <w:r w:rsidR="002F0015" w:rsidRPr="002F0015">
        <w:rPr>
          <w:rFonts w:ascii="Arial" w:hAnsi="Arial" w:cs="Arial"/>
          <w:i/>
          <w:iCs/>
        </w:rPr>
        <w:t xml:space="preserve"> </w:t>
      </w:r>
      <w:r w:rsidRPr="002F0015">
        <w:rPr>
          <w:rFonts w:ascii="Arial" w:hAnsi="Arial" w:cs="Arial"/>
          <w:i/>
          <w:iCs/>
        </w:rPr>
        <w:t>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r w:rsidR="002F0015" w:rsidRPr="002F0015">
        <w:rPr>
          <w:rFonts w:ascii="Arial" w:hAnsi="Arial" w:cs="Arial"/>
          <w:i/>
          <w:iCs/>
        </w:rPr>
        <w:t xml:space="preserve"> (</w:t>
      </w:r>
      <w:r w:rsidR="002F0015" w:rsidRPr="002F0015">
        <w:rPr>
          <w:rFonts w:ascii="Arial" w:hAnsi="Arial" w:cs="Arial"/>
          <w:i/>
          <w:iCs/>
        </w:rPr>
        <w:t>Mt 21,28-32</w:t>
      </w:r>
      <w:r w:rsidR="002F0015" w:rsidRPr="002F0015">
        <w:rPr>
          <w:rFonts w:ascii="Arial" w:hAnsi="Arial" w:cs="Arial"/>
          <w:i/>
          <w:iCs/>
        </w:rPr>
        <w:t xml:space="preserve">). </w:t>
      </w:r>
    </w:p>
    <w:p w14:paraId="70617639" w14:textId="52CF39F1" w:rsidR="002F0015" w:rsidRPr="002F0015" w:rsidRDefault="00050BBB" w:rsidP="002F0015">
      <w:pPr>
        <w:spacing w:after="120"/>
        <w:jc w:val="both"/>
        <w:rPr>
          <w:rFonts w:ascii="Arial" w:eastAsia="Calibri" w:hAnsi="Arial" w:cs="Arial"/>
          <w:lang w:eastAsia="en-US"/>
        </w:rPr>
      </w:pPr>
      <w:r>
        <w:rPr>
          <w:rFonts w:ascii="Arial" w:hAnsi="Arial" w:cs="Arial"/>
        </w:rPr>
        <w:t xml:space="preserve">Ecco ancora cosa già abbiamo tratto dal tesor del nostro cuore: </w:t>
      </w:r>
      <w:r w:rsidR="002F0015" w:rsidRPr="002F0015">
        <w:rPr>
          <w:rFonts w:ascii="Arial" w:eastAsia="Calibri" w:hAnsi="Arial" w:cs="Arial"/>
          <w:lang w:eastAsia="en-US"/>
        </w:rPr>
        <w:t xml:space="preserve">Gesù Signore ricorda a farisei, scribi, capi dei sacerdoti e anziani del popolo, quanto lo Spirito Santo </w:t>
      </w:r>
      <w:r>
        <w:rPr>
          <w:rFonts w:ascii="Arial" w:eastAsia="Calibri" w:hAnsi="Arial" w:cs="Arial"/>
          <w:lang w:eastAsia="en-US"/>
        </w:rPr>
        <w:t xml:space="preserve">ha </w:t>
      </w:r>
      <w:r w:rsidR="002F0015" w:rsidRPr="002F0015">
        <w:rPr>
          <w:rFonts w:ascii="Arial" w:eastAsia="Calibri" w:hAnsi="Arial" w:cs="Arial"/>
          <w:lang w:eastAsia="en-US"/>
        </w:rPr>
        <w:t xml:space="preserve">già rivelato al suo popolo per mezzo del profeta Ezechiele: </w:t>
      </w:r>
      <w:r>
        <w:rPr>
          <w:rFonts w:ascii="Arial" w:eastAsia="Calibri" w:hAnsi="Arial" w:cs="Arial"/>
          <w:lang w:eastAsia="en-US"/>
        </w:rPr>
        <w:t xml:space="preserve"> Mai camminare con false e deleterie sicurezze:</w:t>
      </w:r>
    </w:p>
    <w:p w14:paraId="66015B7F" w14:textId="72EEC1F7" w:rsidR="002F0015" w:rsidRPr="002F0015" w:rsidRDefault="002F0015" w:rsidP="002F0015">
      <w:pPr>
        <w:spacing w:after="120"/>
        <w:jc w:val="both"/>
        <w:rPr>
          <w:rFonts w:ascii="Arial" w:eastAsia="Calibri" w:hAnsi="Arial" w:cs="Arial"/>
          <w:i/>
          <w:iCs/>
          <w:lang w:eastAsia="en-US"/>
        </w:rPr>
      </w:pPr>
      <w:r w:rsidRPr="002F0015">
        <w:rPr>
          <w:rFonts w:ascii="Arial" w:eastAsia="Calibri" w:hAnsi="Arial" w:cs="Arial"/>
          <w:i/>
          <w:iCs/>
          <w:lang w:eastAsia="en-US"/>
        </w:rPr>
        <w:t>“Mi fu rivolta questa parola del Signore: «Perché andate ripetendo questo proverbio sulla terra d’Israele: “I padri hanno mangiato uva acerba e i denti dei figli si sono allegati”? Com’è vero che io vivo, oracolo del Signore Dio, voi non ripeterete più questo proverbio in Israele. Ecco, tutte le vite sono mie: la vita del padre e quella del figlio è mia; chi pecca morirà. 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6A52DC0C" w14:textId="77777777" w:rsidR="00050BBB" w:rsidRDefault="002F0015" w:rsidP="002F0015">
      <w:pPr>
        <w:spacing w:after="120"/>
        <w:jc w:val="both"/>
        <w:rPr>
          <w:rFonts w:ascii="Arial" w:eastAsia="Calibri" w:hAnsi="Arial" w:cs="Arial"/>
          <w:i/>
          <w:iCs/>
          <w:lang w:eastAsia="en-US"/>
        </w:rPr>
      </w:pPr>
      <w:r w:rsidRPr="002F0015">
        <w:rPr>
          <w:rFonts w:ascii="Arial" w:eastAsia="Calibri" w:hAnsi="Arial" w:cs="Arial"/>
          <w:i/>
          <w:iCs/>
          <w:lang w:eastAsia="en-US"/>
        </w:rPr>
        <w:t xml:space="preserve">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 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w:t>
      </w:r>
      <w:r w:rsidRPr="002F0015">
        <w:rPr>
          <w:rFonts w:ascii="Arial" w:eastAsia="Calibri" w:hAnsi="Arial" w:cs="Arial"/>
          <w:i/>
          <w:iCs/>
          <w:lang w:eastAsia="en-US"/>
        </w:rPr>
        <w:lastRenderedPageBreak/>
        <w:t>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76295FED" w14:textId="6EFBEB65" w:rsidR="006708D4" w:rsidRDefault="002F0015" w:rsidP="002F0015">
      <w:pPr>
        <w:spacing w:after="120"/>
        <w:jc w:val="both"/>
        <w:rPr>
          <w:rFonts w:ascii="Arial" w:eastAsia="Calibri" w:hAnsi="Arial" w:cs="Arial"/>
          <w:lang w:eastAsia="en-US"/>
        </w:rPr>
      </w:pPr>
      <w:r w:rsidRPr="002F0015">
        <w:rPr>
          <w:rFonts w:ascii="Arial" w:eastAsia="Calibri" w:hAnsi="Arial" w:cs="Arial"/>
          <w:lang w:eastAsia="en-US"/>
        </w:rPr>
        <w:t xml:space="preserve">Scribi, farisei, capi dei sacerdoti, anziani del popolo si reputavano giusti, perfetti, santi, qualsiasi peccato commettessero. Lo Spirito Santo per bocca di Gesù dice attraverso questa parabola che anche loro hanno bisogno di conversione, non solo alla Parola dell’Antico Testamento, da essi calpestata e sostituita con la loro tradizione. Molto di più hanno bisogno di convertirsi a Cristo, ultimissima Parola con la quale il Padre Dio sta loro parlando, e di credere nel suo Vangelo, se vogliono entrare nella vita eterna. </w:t>
      </w:r>
      <w:r w:rsidR="00050BBB">
        <w:rPr>
          <w:rFonts w:ascii="Arial" w:eastAsia="Calibri" w:hAnsi="Arial" w:cs="Arial"/>
          <w:lang w:eastAsia="en-US"/>
        </w:rPr>
        <w:t xml:space="preserve">Poniamo ora molta attenzione a quanto sta accadendo oggi.  </w:t>
      </w:r>
      <w:r w:rsidRPr="002F0015">
        <w:rPr>
          <w:rFonts w:ascii="Arial" w:eastAsia="Calibri" w:hAnsi="Arial" w:cs="Arial"/>
          <w:lang w:eastAsia="en-US"/>
        </w:rPr>
        <w:t xml:space="preserve">Farisei, scribi, capi dei sacerdoti, anziani del popolo si dichiaravano giusti, qualsiasi peccato avessero commesso. Oggi nella Chiesa del Dio vivente si sta lavorando alacremente al fine di introdurre il peccato in essa. In verità è dallo scorso secolo che questo processo di introduzione </w:t>
      </w:r>
      <w:r w:rsidR="006708D4">
        <w:rPr>
          <w:rFonts w:ascii="Arial" w:eastAsia="Calibri" w:hAnsi="Arial" w:cs="Arial"/>
          <w:lang w:eastAsia="en-US"/>
        </w:rPr>
        <w:t xml:space="preserve">de peccato </w:t>
      </w:r>
      <w:r w:rsidRPr="002F0015">
        <w:rPr>
          <w:rFonts w:ascii="Arial" w:eastAsia="Calibri" w:hAnsi="Arial" w:cs="Arial"/>
          <w:lang w:eastAsia="en-US"/>
        </w:rPr>
        <w:t xml:space="preserve">nella Chiesa è iniziato. </w:t>
      </w:r>
    </w:p>
    <w:p w14:paraId="03D93BDC" w14:textId="7CC03E77" w:rsidR="002F0015" w:rsidRPr="002F0015" w:rsidRDefault="002F0015" w:rsidP="002F0015">
      <w:pPr>
        <w:spacing w:after="120"/>
        <w:jc w:val="both"/>
        <w:rPr>
          <w:rFonts w:ascii="Arial" w:eastAsia="Calibri" w:hAnsi="Arial" w:cs="Arial"/>
          <w:lang w:eastAsia="en-US"/>
        </w:rPr>
      </w:pPr>
      <w:r w:rsidRPr="002F0015">
        <w:rPr>
          <w:rFonts w:ascii="Arial" w:eastAsia="Calibri" w:hAnsi="Arial" w:cs="Arial"/>
          <w:lang w:eastAsia="en-US"/>
        </w:rPr>
        <w:t xml:space="preserve">Prima con grande astuzia lo si è introdotto nella mente dei cristiani. Si trasgrediva tutta la Parola del Signore. La risposta era una sola: </w:t>
      </w:r>
      <w:r w:rsidRPr="002F0015">
        <w:rPr>
          <w:rFonts w:ascii="Arial" w:eastAsia="Calibri" w:hAnsi="Arial" w:cs="Arial"/>
          <w:i/>
          <w:iCs/>
          <w:lang w:eastAsia="en-US"/>
        </w:rPr>
        <w:t>“Che male c’è?”</w:t>
      </w:r>
      <w:r w:rsidRPr="002F0015">
        <w:rPr>
          <w:rFonts w:ascii="Arial" w:eastAsia="Calibri" w:hAnsi="Arial" w:cs="Arial"/>
          <w:lang w:eastAsia="en-US"/>
        </w:rPr>
        <w:t xml:space="preserve">.  Poi si è iniziato a formare i cuori a vedere ogni trasgressione della Legge di Dio come evento della natura. Si è liberata così la coscienza non dalla coscienza del peccato, ma dalla stessa verità di male oggettivo. Nulla è male. Oggi però si sta andando be oltre. Si vuole che la stessa Chiesa venga allineata su questo pensiero. La strategia di Satana è sempre la stessa. Lui sempre inizia con il poco. Poi vi aggiunge tutto il resto. Prima vi mette un piede e poi entra con tutto se stesso e con tutto l’inferno che porta con sé. Con Lutero ha iniziato a porre come principio di vita la sola fede, la sola Scrittura, la sola grazia. Oggi Satana non vuole per la Chiesa nessuna grazia, nessuna fede, nessuna Scrittura. Essendo l’uomo salvato dalla sola misericordia del Signore, tutto l’apparato di Rivelazione, di verità dogmatica, possiamo dire tutta la teologia, tutta la cristologia, tutta la pneumatologia, tutta l’ecclesiologia, tutta l’antropologia teologia, tutta la dottrina sulla grazia non gli serve più. Queste cose neanche vanno più ricordate. Il Vangelo lo si può anche leggere, ma solo per conoscere come si viveva un tempo, quando l’uomo non era sufficientemente evoluto.  </w:t>
      </w:r>
    </w:p>
    <w:p w14:paraId="1620711A" w14:textId="77777777" w:rsidR="006708D4" w:rsidRDefault="002F0015" w:rsidP="002F0015">
      <w:pPr>
        <w:spacing w:after="120"/>
        <w:jc w:val="both"/>
        <w:rPr>
          <w:rFonts w:ascii="Arial" w:eastAsia="Calibri" w:hAnsi="Arial" w:cs="Arial"/>
          <w:lang w:eastAsia="en-US"/>
        </w:rPr>
      </w:pPr>
      <w:r w:rsidRPr="002F0015">
        <w:rPr>
          <w:rFonts w:ascii="Arial" w:eastAsia="Calibri" w:hAnsi="Arial" w:cs="Arial"/>
          <w:lang w:eastAsia="en-US"/>
        </w:rPr>
        <w:t xml:space="preserve">Oggi che l’uomo si è liberato dall’antica filosofia, dagli antichi schemi di pensare, è giusto che si liberi anche dall’antica teologia e dagli antichi schemi di pensare da discepoli di Gesù. Anche dell’antica Chiesa ci si deve liberare. Essa era per l’uomo antico. Oggi l’uomo moderno ha bisogno di una nuova Chiesa. Qual è questa nuova Chiesa che Satana sta costruendo? Lui sta lavorando perché questa nuova Chiesa sia governata dal pensiero secondo il mondo e mai più per l’eternità dal pensiero secondo Dio. Tutto ciò che il mondo pensa deve essere ormai il pensiero della Chiesa. Il mondo ha abolito ogni riferimento ad una verità oggettiva sia di creazione e sia di rivelazione? Anche la nuova Chiesa deve abolire ogni riferimento a questa verità oggettiva. L’uomo ha dichiarato la non esistenza del male in sé e anche la nuova Chiesa deve dichiarare la </w:t>
      </w:r>
      <w:r w:rsidR="006708D4">
        <w:rPr>
          <w:rFonts w:ascii="Arial" w:eastAsia="Calibri" w:hAnsi="Arial" w:cs="Arial"/>
          <w:lang w:eastAsia="en-US"/>
        </w:rPr>
        <w:t>n</w:t>
      </w:r>
      <w:r w:rsidRPr="002F0015">
        <w:rPr>
          <w:rFonts w:ascii="Arial" w:eastAsia="Calibri" w:hAnsi="Arial" w:cs="Arial"/>
          <w:lang w:eastAsia="en-US"/>
        </w:rPr>
        <w:t xml:space="preserve">on  esistenza del male in sé.  L’uomo e la donna vogliono l’omosessualità ed essa deve entrare a pieno titolo nella Chiesa. Poiché il pensiero del mondo, pensiero di Satana, non combacia con il pensiero </w:t>
      </w:r>
      <w:r w:rsidR="006708D4">
        <w:rPr>
          <w:rFonts w:ascii="Arial" w:eastAsia="Calibri" w:hAnsi="Arial" w:cs="Arial"/>
          <w:lang w:eastAsia="en-US"/>
        </w:rPr>
        <w:t>di Dio</w:t>
      </w:r>
      <w:r w:rsidRPr="002F0015">
        <w:rPr>
          <w:rFonts w:ascii="Arial" w:eastAsia="Calibri" w:hAnsi="Arial" w:cs="Arial"/>
          <w:lang w:eastAsia="en-US"/>
        </w:rPr>
        <w:t xml:space="preserve">, allora si deve dichiarare abrogato il pensiero di Dio. Essendo il pensiero di Dio contenuto nei Sacri Testi della Divina Rivelazione, anche questi Testi dovranno scomparire. Così possiamo dire che Satana, servito dagli stessi figli della Chiesa da lui conquistati e asserviti al suo volere con un lavoro lungo circa duemila anni, ma che si è in questi ultimi decenni accelerato vertiginosamente, è riuscito a trasformare la Chiesa in modo. </w:t>
      </w:r>
    </w:p>
    <w:p w14:paraId="3FDA1CDF" w14:textId="759FB37B" w:rsidR="002F0015" w:rsidRPr="002F0015" w:rsidRDefault="002F0015" w:rsidP="002F0015">
      <w:pPr>
        <w:spacing w:after="120"/>
        <w:jc w:val="both"/>
        <w:rPr>
          <w:rFonts w:ascii="Arial" w:eastAsia="Calibri" w:hAnsi="Arial" w:cs="Arial"/>
          <w:lang w:eastAsia="en-US"/>
        </w:rPr>
      </w:pPr>
      <w:r w:rsidRPr="002F0015">
        <w:rPr>
          <w:rFonts w:ascii="Arial" w:eastAsia="Calibri" w:hAnsi="Arial" w:cs="Arial"/>
          <w:lang w:eastAsia="en-US"/>
        </w:rPr>
        <w:t xml:space="preserve">Parafrasando Orazio possiamo oggi dire: </w:t>
      </w:r>
      <w:r w:rsidRPr="002F0015">
        <w:rPr>
          <w:rFonts w:ascii="Arial" w:eastAsia="Calibri" w:hAnsi="Arial" w:cs="Arial"/>
          <w:i/>
          <w:iCs/>
          <w:lang w:eastAsia="en-US"/>
        </w:rPr>
        <w:t xml:space="preserve">“Mundo capto </w:t>
      </w:r>
      <w:r w:rsidRPr="002F0015">
        <w:rPr>
          <w:rFonts w:ascii="Arial" w:eastAsia="Calibri" w:hAnsi="Arial" w:cs="Arial"/>
          <w:i/>
          <w:iCs/>
          <w:lang w:val="la-Latn" w:eastAsia="en-US"/>
        </w:rPr>
        <w:t>sanctum victorem cepit”</w:t>
      </w:r>
      <w:r w:rsidRPr="002F0015">
        <w:rPr>
          <w:rFonts w:ascii="Arial" w:eastAsia="Calibri" w:hAnsi="Arial" w:cs="Arial"/>
          <w:lang w:eastAsia="en-US"/>
        </w:rPr>
        <w:t xml:space="preserve"> (</w:t>
      </w:r>
      <w:r w:rsidRPr="002F0015">
        <w:rPr>
          <w:rFonts w:ascii="Arial" w:eastAsia="Calibri" w:hAnsi="Arial" w:cs="Arial"/>
          <w:i/>
          <w:iCs/>
          <w:lang w:eastAsia="en-US"/>
        </w:rPr>
        <w:t xml:space="preserve">La Chiesa che un tempo aveva trasformato il mondo in Chiesa oggi dal mondo la Chiesa è stata trasformato in mondo). </w:t>
      </w:r>
      <w:r w:rsidRPr="002F0015">
        <w:rPr>
          <w:rFonts w:ascii="Arial" w:eastAsia="Calibri" w:hAnsi="Arial" w:cs="Arial"/>
          <w:lang w:eastAsia="en-US"/>
        </w:rPr>
        <w:t xml:space="preserve"> Fra qualche decennio vedremo sul soglio di Pietro una donna Papa, se il Signore non interverrà presto con una potentissima opera per riportare la sua Chiesa nella bellezza e santità con le quali l’aveva adornata versando per essa il suo sangue dalla croce. Invece oggi la Chiesa tresca e fornica con il mondo. Manca però il profeta del Dio vivente che denunci questa tresca e questa fornicazione. Ecco invece cosa dicono e cosa rivelano i veri uomini di Dio, quanto sono stati fatti sua voce in mezzo al suo popolo: </w:t>
      </w:r>
    </w:p>
    <w:p w14:paraId="2D926876" w14:textId="77777777" w:rsidR="002F0015" w:rsidRPr="002F0015" w:rsidRDefault="002F0015" w:rsidP="002F0015">
      <w:pPr>
        <w:spacing w:after="120"/>
        <w:jc w:val="both"/>
        <w:rPr>
          <w:rFonts w:ascii="Arial" w:eastAsia="Calibri" w:hAnsi="Arial" w:cs="Arial"/>
          <w:i/>
          <w:iCs/>
          <w:lang w:eastAsia="en-US"/>
        </w:rPr>
      </w:pPr>
      <w:r w:rsidRPr="002F0015">
        <w:rPr>
          <w:rFonts w:ascii="Arial" w:eastAsia="Calibri" w:hAnsi="Arial" w:cs="Arial"/>
          <w:i/>
          <w:iCs/>
          <w:lang w:eastAsia="en-US"/>
        </w:rPr>
        <w:t xml:space="preserve">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w:t>
      </w:r>
      <w:r w:rsidRPr="002F0015">
        <w:rPr>
          <w:rFonts w:ascii="Arial" w:eastAsia="Calibri" w:hAnsi="Arial" w:cs="Arial"/>
          <w:i/>
          <w:iCs/>
          <w:lang w:eastAsia="en-US"/>
        </w:rPr>
        <w:lastRenderedPageBreak/>
        <w:t>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 (Num 25,1-9).</w:t>
      </w:r>
    </w:p>
    <w:p w14:paraId="64BE3B5A" w14:textId="77777777" w:rsidR="002F0015" w:rsidRPr="002F0015" w:rsidRDefault="002F0015" w:rsidP="002F0015">
      <w:pPr>
        <w:spacing w:after="120"/>
        <w:jc w:val="both"/>
        <w:rPr>
          <w:rFonts w:ascii="Arial" w:eastAsia="Calibri" w:hAnsi="Arial" w:cs="Arial"/>
          <w:i/>
          <w:iCs/>
          <w:lang w:eastAsia="en-US"/>
        </w:rPr>
      </w:pPr>
      <w:r w:rsidRPr="002F0015">
        <w:rPr>
          <w:rFonts w:ascii="Arial" w:eastAsia="Calibri" w:hAnsi="Arial" w:cs="Arial"/>
          <w:i/>
          <w:iCs/>
          <w:lang w:eastAsia="en-US"/>
        </w:rPr>
        <w:t>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con olio, hai moltiplicato i tuoi profumi; hai inviato lontano i tuoi messaggeri, ti sei abbassata fino agli inferi. 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w:t>
      </w:r>
    </w:p>
    <w:p w14:paraId="6C89ED74" w14:textId="77777777" w:rsidR="006708D4" w:rsidRDefault="002F0015" w:rsidP="002F0015">
      <w:pPr>
        <w:spacing w:after="120"/>
        <w:jc w:val="both"/>
        <w:rPr>
          <w:rFonts w:ascii="Arial" w:eastAsia="Calibri" w:hAnsi="Arial" w:cs="Arial"/>
          <w:i/>
          <w:iCs/>
          <w:lang w:eastAsia="en-US"/>
        </w:rPr>
      </w:pPr>
      <w:r w:rsidRPr="002F0015">
        <w:rPr>
          <w:rFonts w:ascii="Arial" w:eastAsia="Calibri" w:hAnsi="Arial" w:cs="Arial"/>
          <w:i/>
          <w:iCs/>
          <w:lang w:eastAsia="en-US"/>
        </w:rPr>
        <w:t xml:space="preserve">Io divulgherò la tua giustizia e le tue opere, che non ti gioveranno. Alle tue grida ti salvino i tuoi idoli numerosi. Tutti se li porterà via il vento, un soffio se li prenderà. 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 </w:t>
      </w:r>
    </w:p>
    <w:p w14:paraId="70F7C648" w14:textId="54CD9C8F" w:rsidR="002F0015" w:rsidRPr="002F0015" w:rsidRDefault="009C6ED8" w:rsidP="009C6ED8">
      <w:pPr>
        <w:spacing w:after="120"/>
        <w:jc w:val="both"/>
        <w:rPr>
          <w:rFonts w:ascii="Arial" w:eastAsia="Calibri" w:hAnsi="Arial" w:cs="Arial"/>
          <w:lang w:eastAsia="en-US"/>
        </w:rPr>
      </w:pPr>
      <w:r>
        <w:rPr>
          <w:rFonts w:ascii="Arial" w:eastAsia="Calibri" w:hAnsi="Arial" w:cs="Arial"/>
          <w:lang w:eastAsia="en-US"/>
        </w:rPr>
        <w:t xml:space="preserve">Ora </w:t>
      </w:r>
      <w:r w:rsidR="006708D4">
        <w:rPr>
          <w:rFonts w:ascii="Arial" w:eastAsia="Calibri" w:hAnsi="Arial" w:cs="Arial"/>
          <w:lang w:eastAsia="en-US"/>
        </w:rPr>
        <w:t>necessa</w:t>
      </w:r>
      <w:r>
        <w:rPr>
          <w:rFonts w:ascii="Arial" w:eastAsia="Calibri" w:hAnsi="Arial" w:cs="Arial"/>
          <w:lang w:eastAsia="en-US"/>
        </w:rPr>
        <w:t>r</w:t>
      </w:r>
      <w:r w:rsidR="006708D4">
        <w:rPr>
          <w:rFonts w:ascii="Arial" w:eastAsia="Calibri" w:hAnsi="Arial" w:cs="Arial"/>
          <w:lang w:eastAsia="en-US"/>
        </w:rPr>
        <w:t>iament</w:t>
      </w:r>
      <w:r>
        <w:rPr>
          <w:rFonts w:ascii="Arial" w:eastAsia="Calibri" w:hAnsi="Arial" w:cs="Arial"/>
          <w:lang w:eastAsia="en-US"/>
        </w:rPr>
        <w:t>e</w:t>
      </w:r>
      <w:r w:rsidR="006708D4">
        <w:rPr>
          <w:rFonts w:ascii="Arial" w:eastAsia="Calibri" w:hAnsi="Arial" w:cs="Arial"/>
          <w:lang w:eastAsia="en-US"/>
        </w:rPr>
        <w:t xml:space="preserve"> dobbiamo aggiungere:</w:t>
      </w:r>
      <w:r>
        <w:rPr>
          <w:rFonts w:ascii="Arial" w:eastAsia="Calibri" w:hAnsi="Arial" w:cs="Arial"/>
          <w:lang w:eastAsia="en-US"/>
        </w:rPr>
        <w:t xml:space="preserve"> </w:t>
      </w:r>
      <w:r w:rsidRPr="009C6ED8">
        <w:rPr>
          <w:rFonts w:ascii="Arial" w:eastAsia="Calibri" w:hAnsi="Arial" w:cs="Arial"/>
          <w:lang w:eastAsia="en-US"/>
        </w:rPr>
        <w:t xml:space="preserve">Oggi </w:t>
      </w:r>
      <w:r>
        <w:rPr>
          <w:rFonts w:ascii="Arial" w:eastAsia="Calibri" w:hAnsi="Arial" w:cs="Arial"/>
          <w:lang w:eastAsia="en-US"/>
        </w:rPr>
        <w:t xml:space="preserve">il cristiano </w:t>
      </w:r>
      <w:r w:rsidRPr="009C6ED8">
        <w:rPr>
          <w:rFonts w:ascii="Arial" w:eastAsia="Calibri" w:hAnsi="Arial" w:cs="Arial"/>
          <w:lang w:eastAsia="en-US"/>
        </w:rPr>
        <w:t>si comporta allo stesso modo della donna adultera di cui si parla nel Libro dei Proverbi: “</w:t>
      </w:r>
      <w:r w:rsidRPr="009C6ED8">
        <w:rPr>
          <w:rFonts w:ascii="Arial" w:eastAsia="Calibri" w:hAnsi="Arial" w:cs="Arial"/>
          <w:i/>
          <w:iCs/>
          <w:lang w:eastAsia="en-US"/>
        </w:rPr>
        <w:t>Così si comporta la donna adultera: mangia e si pulisce la bocca e dice: «Non ho fatto nulla di male!» (Pr 30,20</w:t>
      </w:r>
      <w:r w:rsidRPr="009C6ED8">
        <w:rPr>
          <w:rFonts w:ascii="Arial" w:eastAsia="Calibri" w:hAnsi="Arial" w:cs="Arial"/>
          <w:lang w:eastAsia="en-US"/>
        </w:rPr>
        <w:t xml:space="preserve">). Abbiamo perso la stessa nozione del bene e del male dinanzi a Dio. Oggi si considera solo il male che una persona riceve. Difficilmente si </w:t>
      </w:r>
      <w:r>
        <w:rPr>
          <w:rFonts w:ascii="Arial" w:eastAsia="Calibri" w:hAnsi="Arial" w:cs="Arial"/>
          <w:lang w:eastAsia="en-US"/>
        </w:rPr>
        <w:t>v</w:t>
      </w:r>
      <w:r w:rsidRPr="009C6ED8">
        <w:rPr>
          <w:rFonts w:ascii="Arial" w:eastAsia="Calibri" w:hAnsi="Arial" w:cs="Arial"/>
          <w:lang w:eastAsia="en-US"/>
        </w:rPr>
        <w:t xml:space="preserve">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w:t>
      </w:r>
      <w:r>
        <w:rPr>
          <w:rFonts w:ascii="Arial" w:eastAsia="Calibri" w:hAnsi="Arial" w:cs="Arial"/>
          <w:lang w:eastAsia="en-US"/>
        </w:rPr>
        <w:t xml:space="preserve">propria </w:t>
      </w:r>
      <w:r w:rsidRPr="009C6ED8">
        <w:rPr>
          <w:rFonts w:ascii="Arial" w:eastAsia="Calibri" w:hAnsi="Arial" w:cs="Arial"/>
          <w:lang w:eastAsia="en-US"/>
        </w:rPr>
        <w:t>coscienza morale potrà aiutare ogni altro</w:t>
      </w:r>
      <w:r>
        <w:rPr>
          <w:rFonts w:ascii="Arial" w:eastAsia="Calibri" w:hAnsi="Arial" w:cs="Arial"/>
          <w:lang w:eastAsia="en-US"/>
        </w:rPr>
        <w:t xml:space="preserve"> perché anche lui si formi la coscienza morale</w:t>
      </w:r>
      <w:r w:rsidRPr="009C6ED8">
        <w:rPr>
          <w:rFonts w:ascii="Arial" w:eastAsia="Calibri" w:hAnsi="Arial" w:cs="Arial"/>
          <w:lang w:eastAsia="en-US"/>
        </w:rPr>
        <w:t>. Si inizia da noi.</w:t>
      </w:r>
      <w:r>
        <w:rPr>
          <w:rFonts w:ascii="Arial" w:eastAsia="Calibri" w:hAnsi="Arial" w:cs="Arial"/>
          <w:lang w:eastAsia="en-US"/>
        </w:rPr>
        <w:t xml:space="preserve"> Si aiutano poi gli altri. Madre di Gesù e Madre nostra</w:t>
      </w:r>
      <w:r w:rsidR="008E3239">
        <w:rPr>
          <w:rFonts w:ascii="Arial" w:eastAsia="Calibri" w:hAnsi="Arial" w:cs="Arial"/>
          <w:lang w:eastAsia="en-US"/>
        </w:rPr>
        <w:t>,</w:t>
      </w:r>
      <w:r>
        <w:rPr>
          <w:rFonts w:ascii="Arial" w:eastAsia="Calibri" w:hAnsi="Arial" w:cs="Arial"/>
          <w:lang w:eastAsia="en-US"/>
        </w:rPr>
        <w:t xml:space="preserve"> torn</w:t>
      </w:r>
      <w:r w:rsidR="008E3239">
        <w:rPr>
          <w:rFonts w:ascii="Arial" w:eastAsia="Calibri" w:hAnsi="Arial" w:cs="Arial"/>
          <w:lang w:eastAsia="en-US"/>
        </w:rPr>
        <w:t>a</w:t>
      </w:r>
      <w:r>
        <w:rPr>
          <w:rFonts w:ascii="Arial" w:eastAsia="Calibri" w:hAnsi="Arial" w:cs="Arial"/>
          <w:lang w:eastAsia="en-US"/>
        </w:rPr>
        <w:t xml:space="preserve"> in mezzo a noi e porta con te la potente </w:t>
      </w:r>
      <w:r w:rsidR="008E3239">
        <w:rPr>
          <w:rFonts w:ascii="Arial" w:eastAsia="Calibri" w:hAnsi="Arial" w:cs="Arial"/>
          <w:lang w:eastAsia="en-US"/>
        </w:rPr>
        <w:t>spada dello Spirito Santo e l‘altra spada della Parola del tuo figlio Gesù. Consegna queste spade a persone a te fedeli perché possano combattere la battaglia della diffusione del Vangelo nella Chiesa e nel mondo. Conosceremo la volontà del Padre nostro, presteremo ad essa ogni obbedienza, faremo la sua volontà, entreremo nel regno eterno del nostro Dio.</w:t>
      </w:r>
    </w:p>
    <w:p w14:paraId="6C7EA925" w14:textId="37B453F3" w:rsidR="002F0015" w:rsidRPr="002F0015" w:rsidRDefault="009C6ED8" w:rsidP="002F0015">
      <w:pPr>
        <w:spacing w:after="120"/>
        <w:jc w:val="right"/>
        <w:rPr>
          <w:rFonts w:ascii="Arial" w:eastAsia="Calibri" w:hAnsi="Arial" w:cs="Arial"/>
          <w:lang w:eastAsia="en-US"/>
        </w:rPr>
      </w:pPr>
      <w:r>
        <w:rPr>
          <w:rFonts w:ascii="Arial" w:eastAsia="Calibri" w:hAnsi="Arial" w:cs="Arial"/>
          <w:lang w:eastAsia="en-US"/>
        </w:rPr>
        <w:t xml:space="preserve">27 Settembre </w:t>
      </w:r>
      <w:r w:rsidR="002F0015" w:rsidRPr="002F0015">
        <w:rPr>
          <w:rFonts w:ascii="Arial" w:eastAsia="Calibri" w:hAnsi="Arial" w:cs="Arial"/>
          <w:lang w:eastAsia="en-US"/>
        </w:rPr>
        <w:t>202</w:t>
      </w:r>
      <w:r>
        <w:rPr>
          <w:rFonts w:ascii="Arial" w:eastAsia="Calibri" w:hAnsi="Arial" w:cs="Arial"/>
          <w:lang w:eastAsia="en-US"/>
        </w:rPr>
        <w:t>6</w:t>
      </w:r>
      <w:r w:rsidR="002F0015" w:rsidRPr="002F0015">
        <w:rPr>
          <w:rFonts w:ascii="Arial" w:eastAsia="Calibri" w:hAnsi="Arial" w:cs="Arial"/>
          <w:lang w:eastAsia="en-US"/>
        </w:rPr>
        <w:t xml:space="preserve"> </w:t>
      </w:r>
    </w:p>
    <w:p w14:paraId="669336AB" w14:textId="77777777" w:rsidR="002F0015" w:rsidRPr="002F0015" w:rsidRDefault="002F0015" w:rsidP="002F0015">
      <w:pPr>
        <w:spacing w:after="120"/>
        <w:jc w:val="both"/>
        <w:rPr>
          <w:rFonts w:ascii="Arial" w:hAnsi="Arial" w:cs="Arial"/>
          <w:i/>
          <w:iCs/>
          <w:sz w:val="18"/>
          <w:szCs w:val="18"/>
        </w:rPr>
      </w:pPr>
    </w:p>
    <w:sectPr w:rsidR="002F0015" w:rsidRPr="002F0015"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BBB"/>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001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1321"/>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8D4"/>
    <w:rsid w:val="00670E9F"/>
    <w:rsid w:val="00671ABB"/>
    <w:rsid w:val="00673375"/>
    <w:rsid w:val="00675CF4"/>
    <w:rsid w:val="00675E22"/>
    <w:rsid w:val="00676129"/>
    <w:rsid w:val="00677BCA"/>
    <w:rsid w:val="00680317"/>
    <w:rsid w:val="006820A3"/>
    <w:rsid w:val="006837CF"/>
    <w:rsid w:val="00683BCE"/>
    <w:rsid w:val="006861F3"/>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239"/>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6E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3404</Words>
  <Characters>19404</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2025-03-20T05:43:00Z</dcterms:created>
  <dcterms:modified xsi:type="dcterms:W3CDTF">2025-05-01T09:19:00Z</dcterms:modified>
</cp:coreProperties>
</file>